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84" w:rsidRDefault="00F80F84" w:rsidP="00F80F84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F80F84" w:rsidRDefault="00F80F84" w:rsidP="00F80F84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F80F84" w:rsidRDefault="00F80F84" w:rsidP="00F80F84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F80F84" w:rsidRDefault="00F80F84" w:rsidP="00F80F84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F80F84" w:rsidRDefault="00F80F84" w:rsidP="00F80F84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F80F84" w:rsidRDefault="00F80F84" w:rsidP="00F80F84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F80F84" w:rsidRDefault="00F80F84" w:rsidP="00F80F84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F80F84" w:rsidRDefault="00F80F84" w:rsidP="00F80F84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F80F84" w:rsidRDefault="00F80F84" w:rsidP="00F80F84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F80F84" w:rsidRDefault="00F80F84" w:rsidP="00F80F84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F80F84" w:rsidRDefault="00F80F84" w:rsidP="00F80F84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F80F84" w:rsidRDefault="00F80F84" w:rsidP="00F80F84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F80F84" w:rsidRPr="00576220" w:rsidRDefault="00F80F84" w:rsidP="00865423">
      <w:pPr>
        <w:tabs>
          <w:tab w:val="left" w:pos="3544"/>
          <w:tab w:val="left" w:pos="3686"/>
        </w:tabs>
        <w:spacing w:after="0" w:line="240" w:lineRule="auto"/>
        <w:ind w:left="-180" w:right="5527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>Про внесення змін до рішення виконавчого комітету Черкаської міської ради від 07.03.2024 №255 «Про затвердження Реєстру суб’єктів підприємницької діяльності, що постраждали внаслідок збройної агресії та яким надається безповоротна фінансова допомога за рахунок коштів Черкаської міської територіальної громади»</w:t>
      </w:r>
    </w:p>
    <w:p w:rsidR="00F80F84" w:rsidRPr="00576220" w:rsidRDefault="00F80F84" w:rsidP="00F80F84">
      <w:pPr>
        <w:spacing w:after="0"/>
        <w:jc w:val="both"/>
        <w:rPr>
          <w:rFonts w:ascii="Times New Roman" w:hAnsi="Times New Roman" w:cs="Times New Roman"/>
          <w:spacing w:val="4"/>
          <w:sz w:val="27"/>
          <w:szCs w:val="27"/>
          <w:lang w:val="uk-UA"/>
        </w:rPr>
      </w:pPr>
    </w:p>
    <w:p w:rsidR="00F80F84" w:rsidRDefault="00F80F84" w:rsidP="00F80F84">
      <w:pPr>
        <w:spacing w:after="0"/>
        <w:jc w:val="both"/>
        <w:rPr>
          <w:rFonts w:ascii="Times New Roman" w:hAnsi="Times New Roman" w:cs="Times New Roman"/>
          <w:spacing w:val="4"/>
          <w:sz w:val="27"/>
          <w:szCs w:val="27"/>
          <w:lang w:val="uk-UA"/>
        </w:rPr>
      </w:pPr>
    </w:p>
    <w:p w:rsidR="00865423" w:rsidRPr="00576220" w:rsidRDefault="00865423" w:rsidP="00F80F84">
      <w:pPr>
        <w:spacing w:after="0"/>
        <w:jc w:val="both"/>
        <w:rPr>
          <w:rFonts w:ascii="Times New Roman" w:hAnsi="Times New Roman" w:cs="Times New Roman"/>
          <w:spacing w:val="4"/>
          <w:sz w:val="27"/>
          <w:szCs w:val="27"/>
          <w:lang w:val="uk-UA"/>
        </w:rPr>
      </w:pPr>
    </w:p>
    <w:p w:rsidR="00F80F84" w:rsidRPr="00576220" w:rsidRDefault="00F80F84" w:rsidP="00F80F84">
      <w:pPr>
        <w:shd w:val="clear" w:color="auto" w:fill="FFFFFF"/>
        <w:spacing w:after="0" w:line="240" w:lineRule="auto"/>
        <w:ind w:left="-180" w:right="-284" w:firstLine="606"/>
        <w:jc w:val="both"/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</w:pP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Відповідно до ст. 40 Закону України «Про місцеве самоврядування в Україні», закону України «Про державну допомогу суб’єктам господарювання», рішення міської ради від 09.12.2021 №15-5 «Про затвердження Програми сприяння залученню інвестицій та розвитку підприємництва у м.Черкаси на 2022-2026 роки» та рішення виконавчого комітету Черкаської міської ради від 12.12.2023 №1903 «Про затвердження Положення про надання безповоротної фінансової допомоги суб’єктам підприємницької діяльності, що  постраждали внаслідок збройної агресії у м.Черкаси»,</w:t>
      </w:r>
      <w:r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 xml:space="preserve"> розглянувши звернення суб’єкта</w:t>
      </w: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 xml:space="preserve"> господарської діяльності (вх. №</w:t>
      </w:r>
      <w:r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6137-01-20 від 20.03</w:t>
      </w: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.2024</w:t>
      </w:r>
      <w:r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)</w:t>
      </w: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, виконавчий комітет Черкаської міської ради</w:t>
      </w:r>
    </w:p>
    <w:p w:rsidR="00F80F84" w:rsidRPr="00576220" w:rsidRDefault="00F80F84" w:rsidP="00865423">
      <w:pPr>
        <w:spacing w:after="0"/>
        <w:ind w:left="-142" w:right="-284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>ВИРІШИВ:</w:t>
      </w:r>
    </w:p>
    <w:p w:rsidR="00F80F84" w:rsidRPr="00B346B8" w:rsidRDefault="00F80F84" w:rsidP="00F80F84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/>
        <w:ind w:left="-142" w:right="-284" w:firstLine="568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Внести зміни до рішення виконавчого комітету Черкаської міської ради від 07.03.2024 №255 «Про затвердження Реєстру суб’єктів підприємницької діяльності, що постраждали внаслідок збройної агресії та яким надається безповоротна фінансова допомога за рахунок коштів Черкаської міської територіальної громади», а саме: </w:t>
      </w:r>
      <w:r w:rsidRPr="00B34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0437E">
        <w:rPr>
          <w:rFonts w:ascii="Times New Roman" w:hAnsi="Times New Roman" w:cs="Times New Roman"/>
          <w:sz w:val="28"/>
          <w:szCs w:val="28"/>
          <w:lang w:val="uk-UA"/>
        </w:rPr>
        <w:t xml:space="preserve">оповнити Реєстр </w:t>
      </w:r>
      <w:r>
        <w:rPr>
          <w:rFonts w:ascii="Times New Roman" w:hAnsi="Times New Roman" w:cs="Times New Roman"/>
          <w:sz w:val="28"/>
          <w:szCs w:val="28"/>
          <w:lang w:val="uk-UA"/>
        </w:rPr>
        <w:t>(додаток до рішення)</w:t>
      </w:r>
      <w:r w:rsidRPr="00C04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пунктом 35:</w:t>
      </w: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976"/>
        <w:gridCol w:w="1560"/>
        <w:gridCol w:w="1984"/>
      </w:tblGrid>
      <w:tr w:rsidR="00F80F84" w:rsidRPr="00486335" w:rsidTr="00865423">
        <w:tc>
          <w:tcPr>
            <w:tcW w:w="993" w:type="dxa"/>
          </w:tcPr>
          <w:p w:rsidR="00F80F84" w:rsidRPr="00486335" w:rsidRDefault="00F80F84" w:rsidP="00E62216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10" w:type="dxa"/>
          </w:tcPr>
          <w:p w:rsidR="00F80F84" w:rsidRPr="00486335" w:rsidRDefault="00F80F84" w:rsidP="00E62216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Суб’єкт </w:t>
            </w:r>
            <w:r w:rsidRPr="00486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підприємницької діяльності</w:t>
            </w:r>
          </w:p>
        </w:tc>
        <w:tc>
          <w:tcPr>
            <w:tcW w:w="2976" w:type="dxa"/>
          </w:tcPr>
          <w:p w:rsidR="00F80F84" w:rsidRPr="00486335" w:rsidRDefault="00F80F84" w:rsidP="00E62216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Адреса пошкодженого або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знищеного майна</w:t>
            </w:r>
          </w:p>
        </w:tc>
        <w:tc>
          <w:tcPr>
            <w:tcW w:w="1560" w:type="dxa"/>
          </w:tcPr>
          <w:p w:rsidR="00F80F84" w:rsidRPr="00486335" w:rsidRDefault="00F80F84" w:rsidP="00E62216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Частка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спільної власності</w:t>
            </w:r>
          </w:p>
        </w:tc>
        <w:tc>
          <w:tcPr>
            <w:tcW w:w="1984" w:type="dxa"/>
          </w:tcPr>
          <w:p w:rsidR="00F80F84" w:rsidRDefault="00F80F84" w:rsidP="00E62216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Розмір надання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фінансової допомоги </w:t>
            </w:r>
          </w:p>
          <w:p w:rsidR="00F80F84" w:rsidRPr="00486335" w:rsidRDefault="00F80F84" w:rsidP="00E62216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(тис. грн.)</w:t>
            </w:r>
          </w:p>
        </w:tc>
      </w:tr>
      <w:tr w:rsidR="00F80F84" w:rsidRPr="00682AF3" w:rsidTr="00865423">
        <w:tc>
          <w:tcPr>
            <w:tcW w:w="993" w:type="dxa"/>
          </w:tcPr>
          <w:p w:rsidR="00F80F84" w:rsidRPr="00424ABE" w:rsidRDefault="00F80F84" w:rsidP="00E62216">
            <w:pPr>
              <w:tabs>
                <w:tab w:val="left" w:pos="720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35.</w:t>
            </w:r>
          </w:p>
        </w:tc>
        <w:tc>
          <w:tcPr>
            <w:tcW w:w="2410" w:type="dxa"/>
          </w:tcPr>
          <w:p w:rsidR="00F80F84" w:rsidRPr="00682AF3" w:rsidRDefault="00F80F84" w:rsidP="00E622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F80F84" w:rsidRPr="00682AF3" w:rsidRDefault="00F80F84" w:rsidP="00E622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F80F84" w:rsidRPr="00682AF3" w:rsidRDefault="00F80F84" w:rsidP="00E62216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</w:tcPr>
          <w:p w:rsidR="00F80F84" w:rsidRPr="00682AF3" w:rsidRDefault="00F80F84" w:rsidP="00E62216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682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</w:tbl>
    <w:p w:rsidR="00F80F84" w:rsidRPr="003904CF" w:rsidRDefault="00F80F84" w:rsidP="00865423">
      <w:pPr>
        <w:tabs>
          <w:tab w:val="left" w:pos="567"/>
          <w:tab w:val="left" w:pos="851"/>
        </w:tabs>
        <w:spacing w:after="0"/>
        <w:ind w:left="-142" w:right="-285" w:firstLine="568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65423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3904CF">
        <w:rPr>
          <w:rFonts w:ascii="Times New Roman" w:hAnsi="Times New Roman" w:cs="Times New Roman"/>
          <w:spacing w:val="4"/>
          <w:sz w:val="28"/>
          <w:szCs w:val="28"/>
        </w:rPr>
        <w:t xml:space="preserve">Контроль за </w:t>
      </w:r>
      <w:proofErr w:type="spellStart"/>
      <w:r w:rsidRPr="003904CF">
        <w:rPr>
          <w:rFonts w:ascii="Times New Roman" w:hAnsi="Times New Roman" w:cs="Times New Roman"/>
          <w:spacing w:val="4"/>
          <w:sz w:val="28"/>
          <w:szCs w:val="28"/>
        </w:rPr>
        <w:t>виконанням</w:t>
      </w:r>
      <w:proofErr w:type="spellEnd"/>
      <w:r w:rsidRPr="003904C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3904CF">
        <w:rPr>
          <w:rFonts w:ascii="Times New Roman" w:hAnsi="Times New Roman" w:cs="Times New Roman"/>
          <w:spacing w:val="4"/>
          <w:sz w:val="28"/>
          <w:szCs w:val="28"/>
        </w:rPr>
        <w:t>рішення</w:t>
      </w:r>
      <w:proofErr w:type="spellEnd"/>
      <w:r w:rsidRPr="003904C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3904CF">
        <w:rPr>
          <w:rFonts w:ascii="Times New Roman" w:hAnsi="Times New Roman" w:cs="Times New Roman"/>
          <w:spacing w:val="4"/>
          <w:sz w:val="28"/>
          <w:szCs w:val="28"/>
        </w:rPr>
        <w:t>покласти</w:t>
      </w:r>
      <w:proofErr w:type="spellEnd"/>
      <w:r w:rsidRPr="003904CF">
        <w:rPr>
          <w:rFonts w:ascii="Times New Roman" w:hAnsi="Times New Roman" w:cs="Times New Roman"/>
          <w:spacing w:val="4"/>
          <w:sz w:val="28"/>
          <w:szCs w:val="28"/>
        </w:rPr>
        <w:t xml:space="preserve"> на</w:t>
      </w:r>
      <w:r w:rsidRPr="003904CF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 Тищенка С.О.</w:t>
      </w:r>
    </w:p>
    <w:p w:rsidR="00F80F84" w:rsidRPr="006B4B3E" w:rsidRDefault="00F80F84" w:rsidP="00F80F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D61" w:rsidRDefault="00F80F84" w:rsidP="00865423">
      <w:pPr>
        <w:ind w:left="-142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6542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Анатолій БОНДАРЕНКО  </w:t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2D3758" w:rsidRDefault="002D3758" w:rsidP="00F80F84">
      <w:pPr>
        <w:ind w:right="-284"/>
      </w:pPr>
    </w:p>
    <w:sectPr w:rsidR="002D3758" w:rsidSect="002D375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42E36"/>
    <w:multiLevelType w:val="multilevel"/>
    <w:tmpl w:val="9022D9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84"/>
    <w:rsid w:val="001D26A8"/>
    <w:rsid w:val="002D3758"/>
    <w:rsid w:val="003134A1"/>
    <w:rsid w:val="003E7D61"/>
    <w:rsid w:val="00865423"/>
    <w:rsid w:val="008B7A22"/>
    <w:rsid w:val="00F8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Лілія</dc:creator>
  <cp:keywords/>
  <dc:description/>
  <cp:lastModifiedBy>Гаврилова Жанна</cp:lastModifiedBy>
  <cp:revision>4</cp:revision>
  <cp:lastPrinted>2024-04-15T08:57:00Z</cp:lastPrinted>
  <dcterms:created xsi:type="dcterms:W3CDTF">2024-04-15T07:05:00Z</dcterms:created>
  <dcterms:modified xsi:type="dcterms:W3CDTF">2024-04-23T07:51:00Z</dcterms:modified>
</cp:coreProperties>
</file>